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04F" w:rsidRPr="00BB604F" w:rsidRDefault="00BB604F" w:rsidP="00BB604F">
      <w:pPr>
        <w:rPr>
          <w:rFonts w:ascii="Avenir Roman" w:eastAsia="Times New Roman" w:hAnsi="Avenir Roman" w:cstheme="majorHAnsi"/>
          <w:color w:val="000000" w:themeColor="text1"/>
          <w:sz w:val="22"/>
          <w:szCs w:val="22"/>
        </w:rPr>
      </w:pPr>
    </w:p>
    <w:tbl>
      <w:tblPr>
        <w:tblW w:w="9450" w:type="dxa"/>
        <w:tblCellMar>
          <w:top w:w="15" w:type="dxa"/>
          <w:left w:w="15" w:type="dxa"/>
          <w:bottom w:w="15" w:type="dxa"/>
          <w:right w:w="15" w:type="dxa"/>
        </w:tblCellMar>
        <w:tblLook w:val="04A0" w:firstRow="1" w:lastRow="0" w:firstColumn="1" w:lastColumn="0" w:noHBand="0" w:noVBand="1"/>
      </w:tblPr>
      <w:tblGrid>
        <w:gridCol w:w="9450"/>
      </w:tblGrid>
      <w:tr w:rsidR="00BB604F" w:rsidRPr="00BB604F" w:rsidTr="00BB604F">
        <w:trPr>
          <w:trHeight w:val="6960"/>
        </w:trPr>
        <w:tc>
          <w:tcPr>
            <w:tcW w:w="9450" w:type="dxa"/>
            <w:tcMar>
              <w:top w:w="0" w:type="dxa"/>
              <w:left w:w="380" w:type="dxa"/>
              <w:bottom w:w="0" w:type="dxa"/>
              <w:right w:w="380" w:type="dxa"/>
            </w:tcMar>
            <w:hideMark/>
          </w:tcPr>
          <w:p w:rsidR="00BB604F" w:rsidRPr="00BB604F" w:rsidRDefault="00BB604F" w:rsidP="00BB604F">
            <w:pPr>
              <w:spacing w:after="460"/>
              <w:ind w:left="-380" w:right="-380"/>
              <w:rPr>
                <w:rFonts w:ascii="Avenir Roman" w:eastAsia="Times New Roman" w:hAnsi="Avenir Roman" w:cstheme="majorHAnsi"/>
                <w:color w:val="000000" w:themeColor="text1"/>
                <w:sz w:val="22"/>
                <w:szCs w:val="22"/>
              </w:rPr>
            </w:pPr>
            <w:r w:rsidRPr="00BB604F">
              <w:rPr>
                <w:rFonts w:ascii="Avenir Roman" w:eastAsia="Times New Roman" w:hAnsi="Avenir Roman" w:cstheme="majorHAnsi"/>
                <w:color w:val="000000" w:themeColor="text1"/>
                <w:sz w:val="22"/>
                <w:szCs w:val="22"/>
              </w:rPr>
              <w:t xml:space="preserve">  Nations Church Houston takes seriously the task of making disciples of all nations (Matthew 28:16-20). This is the life-calling of every believer and the supernatural work of the Holy Spirit within us. Yet, how does a believer disciple the nations if our languages are not the same?  The answer is let the Bible, God’s Word, speak for us. Two believers of different nationality can sit side-by- side and point through the following scriptures, allowing the Holy Spirit to speak even when we cannot! </w:t>
            </w:r>
          </w:p>
          <w:p w:rsidR="00BB604F" w:rsidRPr="00BB604F" w:rsidRDefault="00BB604F" w:rsidP="00BB604F">
            <w:pPr>
              <w:spacing w:after="460"/>
              <w:ind w:left="-380" w:right="-380"/>
              <w:rPr>
                <w:rFonts w:ascii="Avenir Roman" w:eastAsia="Times New Roman" w:hAnsi="Avenir Roman" w:cstheme="majorHAnsi"/>
                <w:color w:val="000000" w:themeColor="text1"/>
                <w:sz w:val="22"/>
                <w:szCs w:val="22"/>
              </w:rPr>
            </w:pPr>
            <w:r w:rsidRPr="00BB604F">
              <w:rPr>
                <w:rFonts w:ascii="Avenir Roman" w:eastAsia="Times New Roman" w:hAnsi="Avenir Roman" w:cstheme="majorHAnsi"/>
                <w:color w:val="000000" w:themeColor="text1"/>
                <w:sz w:val="22"/>
                <w:szCs w:val="22"/>
              </w:rPr>
              <w:t xml:space="preserve">   What is the goal of discipleship?  The goal is spiritual maturity in Christ.  What are the marks of spiritual maturity?  Obedience to God’s Word AND spiritual reproduction. </w:t>
            </w:r>
          </w:p>
          <w:p w:rsidR="00BB604F" w:rsidRPr="00BB604F" w:rsidRDefault="00BB604F" w:rsidP="00BB604F">
            <w:pPr>
              <w:spacing w:after="460"/>
              <w:ind w:left="-380" w:right="-380"/>
              <w:rPr>
                <w:rFonts w:ascii="Avenir Roman" w:eastAsia="Times New Roman" w:hAnsi="Avenir Roman" w:cstheme="majorHAnsi"/>
                <w:color w:val="000000" w:themeColor="text1"/>
                <w:sz w:val="22"/>
                <w:szCs w:val="22"/>
              </w:rPr>
            </w:pPr>
            <w:r w:rsidRPr="00BB604F">
              <w:rPr>
                <w:rFonts w:ascii="Avenir Roman" w:eastAsia="Times New Roman" w:hAnsi="Avenir Roman" w:cstheme="majorHAnsi"/>
                <w:color w:val="000000" w:themeColor="text1"/>
                <w:sz w:val="22"/>
                <w:szCs w:val="22"/>
              </w:rPr>
              <w:t xml:space="preserve">   Some believers have been following Christ for many years, obeying the things they have read, but have yet to invest in someone in order to reproduce spiritually.  For many, the reason is they simply do not know the path to making reproducing disciples. Below is a suggested path to teaching others to follow Jesus Christ.  These are basic topics that can be done simply through reading and discussion. Consider taking this path of reproducing disciple-making.  Instill in your disciple the vision and goal of being a disciple-maker as well.  Watch the Lord use you to see many generations of </w:t>
            </w:r>
            <w:proofErr w:type="gramStart"/>
            <w:r w:rsidRPr="00BB604F">
              <w:rPr>
                <w:rFonts w:ascii="Avenir Roman" w:eastAsia="Times New Roman" w:hAnsi="Avenir Roman" w:cstheme="majorHAnsi"/>
                <w:color w:val="000000" w:themeColor="text1"/>
                <w:sz w:val="22"/>
                <w:szCs w:val="22"/>
              </w:rPr>
              <w:t>disciples</w:t>
            </w:r>
            <w:proofErr w:type="gramEnd"/>
            <w:r w:rsidRPr="00BB604F">
              <w:rPr>
                <w:rFonts w:ascii="Avenir Roman" w:eastAsia="Times New Roman" w:hAnsi="Avenir Roman" w:cstheme="majorHAnsi"/>
                <w:color w:val="000000" w:themeColor="text1"/>
                <w:sz w:val="22"/>
                <w:szCs w:val="22"/>
              </w:rPr>
              <w:t xml:space="preserve"> flow!</w:t>
            </w:r>
            <w:bookmarkStart w:id="0" w:name="_GoBack"/>
            <w:bookmarkEnd w:id="0"/>
          </w:p>
          <w:p w:rsidR="00BB604F" w:rsidRPr="00BB604F" w:rsidRDefault="00BB604F" w:rsidP="00BB604F">
            <w:pPr>
              <w:rPr>
                <w:rFonts w:ascii="Avenir Roman" w:hAnsi="Avenir Roman" w:cstheme="majorHAnsi"/>
                <w:color w:val="000000" w:themeColor="text1"/>
                <w:sz w:val="22"/>
                <w:szCs w:val="22"/>
              </w:rPr>
            </w:pPr>
            <w:r w:rsidRPr="00BB604F">
              <w:rPr>
                <w:rStyle w:val="Strong"/>
                <w:rFonts w:ascii="Avenir Roman" w:hAnsi="Avenir Roman" w:cstheme="majorHAnsi"/>
                <w:b w:val="0"/>
                <w:color w:val="000000" w:themeColor="text1"/>
                <w:spacing w:val="5"/>
                <w:sz w:val="22"/>
                <w:szCs w:val="22"/>
                <w:shd w:val="clear" w:color="auto" w:fill="FFFFFF"/>
              </w:rPr>
              <w:t>1. </w:t>
            </w:r>
            <w:r w:rsidRPr="00BB604F">
              <w:rPr>
                <w:rFonts w:ascii="Avenir Roman" w:hAnsi="Avenir Roman" w:cstheme="majorHAnsi"/>
                <w:color w:val="000000" w:themeColor="text1"/>
                <w:spacing w:val="5"/>
                <w:sz w:val="22"/>
                <w:szCs w:val="22"/>
                <w:shd w:val="clear" w:color="auto" w:fill="FFFFFF"/>
              </w:rPr>
              <w:t>Why Discipleship?  </w:t>
            </w:r>
          </w:p>
          <w:p w:rsidR="00BB604F" w:rsidRPr="00BB604F" w:rsidRDefault="00BB604F" w:rsidP="00BB604F">
            <w:pPr>
              <w:numPr>
                <w:ilvl w:val="0"/>
                <w:numId w:val="13"/>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Matthew 22:37-39</w:t>
            </w:r>
          </w:p>
          <w:p w:rsidR="00BB604F" w:rsidRPr="00BB604F" w:rsidRDefault="00BB604F" w:rsidP="00BB604F">
            <w:pPr>
              <w:numPr>
                <w:ilvl w:val="0"/>
                <w:numId w:val="13"/>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John 15:9-15</w:t>
            </w:r>
          </w:p>
          <w:p w:rsidR="00BB604F" w:rsidRPr="00BB604F" w:rsidRDefault="00BB604F" w:rsidP="00BB604F">
            <w:pPr>
              <w:numPr>
                <w:ilvl w:val="0"/>
                <w:numId w:val="13"/>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Matthew 28:16-20</w:t>
            </w:r>
          </w:p>
          <w:p w:rsidR="00BB604F" w:rsidRPr="00BB604F" w:rsidRDefault="00BB604F" w:rsidP="00BB604F">
            <w:pPr>
              <w:numPr>
                <w:ilvl w:val="0"/>
                <w:numId w:val="13"/>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II Timothy 2:2</w:t>
            </w:r>
          </w:p>
          <w:p w:rsidR="00BB604F" w:rsidRPr="00BB604F" w:rsidRDefault="00BB604F" w:rsidP="00BB604F">
            <w:pPr>
              <w:numPr>
                <w:ilvl w:val="0"/>
                <w:numId w:val="13"/>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Matthew 4:18-22</w:t>
            </w:r>
          </w:p>
          <w:p w:rsidR="00BB604F" w:rsidRPr="00BB604F" w:rsidRDefault="00BB604F" w:rsidP="00BB604F">
            <w:pPr>
              <w:rPr>
                <w:rFonts w:ascii="Avenir Roman" w:hAnsi="Avenir Roman" w:cstheme="majorHAnsi"/>
                <w:color w:val="000000" w:themeColor="text1"/>
                <w:sz w:val="22"/>
                <w:szCs w:val="22"/>
              </w:rPr>
            </w:pPr>
            <w:r w:rsidRPr="00BB604F">
              <w:rPr>
                <w:rFonts w:ascii="Avenir Roman" w:hAnsi="Avenir Roman" w:cstheme="majorHAnsi"/>
                <w:color w:val="000000" w:themeColor="text1"/>
                <w:spacing w:val="5"/>
                <w:sz w:val="22"/>
                <w:szCs w:val="22"/>
              </w:rPr>
              <w:br/>
            </w:r>
            <w:r w:rsidRPr="00BB604F">
              <w:rPr>
                <w:rStyle w:val="Strong"/>
                <w:rFonts w:ascii="Avenir Roman" w:hAnsi="Avenir Roman" w:cstheme="majorHAnsi"/>
                <w:b w:val="0"/>
                <w:color w:val="000000" w:themeColor="text1"/>
                <w:spacing w:val="5"/>
                <w:sz w:val="22"/>
                <w:szCs w:val="22"/>
                <w:shd w:val="clear" w:color="auto" w:fill="FFFFFF"/>
              </w:rPr>
              <w:t>2.</w:t>
            </w:r>
            <w:r w:rsidRPr="00BB604F">
              <w:rPr>
                <w:rFonts w:ascii="Avenir Roman" w:hAnsi="Avenir Roman" w:cstheme="majorHAnsi"/>
                <w:color w:val="000000" w:themeColor="text1"/>
                <w:spacing w:val="5"/>
                <w:sz w:val="22"/>
                <w:szCs w:val="22"/>
                <w:shd w:val="clear" w:color="auto" w:fill="FFFFFF"/>
              </w:rPr>
              <w:t> Assurance of Salvation.  </w:t>
            </w:r>
            <w:r w:rsidRPr="00BB604F">
              <w:rPr>
                <w:rFonts w:ascii="Avenir Roman" w:hAnsi="Avenir Roman" w:cstheme="majorHAnsi"/>
                <w:color w:val="000000" w:themeColor="text1"/>
                <w:spacing w:val="5"/>
                <w:sz w:val="22"/>
                <w:szCs w:val="22"/>
                <w:shd w:val="clear" w:color="auto" w:fill="FFFFFF"/>
              </w:rPr>
              <w:br/>
            </w:r>
            <w:r w:rsidRPr="00BB604F">
              <w:rPr>
                <w:rFonts w:ascii="Arial" w:hAnsi="Arial" w:cs="Arial"/>
                <w:color w:val="000000" w:themeColor="text1"/>
                <w:spacing w:val="5"/>
                <w:sz w:val="22"/>
                <w:szCs w:val="22"/>
                <w:shd w:val="clear" w:color="auto" w:fill="FFFFFF"/>
              </w:rPr>
              <w:t>​</w:t>
            </w:r>
            <w:r w:rsidRPr="00BB604F">
              <w:rPr>
                <w:rFonts w:ascii="Avenir Roman" w:hAnsi="Avenir Roman" w:cstheme="majorHAnsi"/>
                <w:color w:val="000000" w:themeColor="text1"/>
                <w:spacing w:val="5"/>
                <w:sz w:val="22"/>
                <w:szCs w:val="22"/>
                <w:shd w:val="clear" w:color="auto" w:fill="FFFFFF"/>
              </w:rPr>
              <w:t>What if I sin?</w:t>
            </w:r>
          </w:p>
          <w:p w:rsidR="00BB604F" w:rsidRPr="00BB604F" w:rsidRDefault="00BB604F" w:rsidP="00BB604F">
            <w:pPr>
              <w:numPr>
                <w:ilvl w:val="0"/>
                <w:numId w:val="15"/>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John 3:16</w:t>
            </w:r>
          </w:p>
          <w:p w:rsidR="00BB604F" w:rsidRPr="00BB604F" w:rsidRDefault="00BB604F" w:rsidP="00BB604F">
            <w:pPr>
              <w:numPr>
                <w:ilvl w:val="0"/>
                <w:numId w:val="15"/>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I John 5:13</w:t>
            </w:r>
          </w:p>
          <w:p w:rsidR="00BB604F" w:rsidRPr="00BB604F" w:rsidRDefault="00BB604F" w:rsidP="00BB604F">
            <w:pPr>
              <w:numPr>
                <w:ilvl w:val="0"/>
                <w:numId w:val="15"/>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Hebrews 13:5</w:t>
            </w:r>
          </w:p>
          <w:p w:rsidR="00BB604F" w:rsidRPr="00BB604F" w:rsidRDefault="00BB604F" w:rsidP="00BB604F">
            <w:pPr>
              <w:numPr>
                <w:ilvl w:val="0"/>
                <w:numId w:val="15"/>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Ephesians 1:13</w:t>
            </w:r>
          </w:p>
          <w:p w:rsidR="00BB604F" w:rsidRPr="00BB604F" w:rsidRDefault="00BB604F" w:rsidP="00BB604F">
            <w:pPr>
              <w:numPr>
                <w:ilvl w:val="0"/>
                <w:numId w:val="15"/>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Psalm 66:18</w:t>
            </w:r>
          </w:p>
          <w:p w:rsidR="00BB604F" w:rsidRPr="00BB604F" w:rsidRDefault="00BB604F" w:rsidP="00BB604F">
            <w:pPr>
              <w:numPr>
                <w:ilvl w:val="0"/>
                <w:numId w:val="15"/>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Psalm 103:11-12</w:t>
            </w:r>
          </w:p>
          <w:p w:rsidR="00BB604F" w:rsidRPr="00BB604F" w:rsidRDefault="00BB604F" w:rsidP="00BB604F">
            <w:pPr>
              <w:numPr>
                <w:ilvl w:val="0"/>
                <w:numId w:val="15"/>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I John 1:9</w:t>
            </w:r>
          </w:p>
          <w:p w:rsidR="00BB604F" w:rsidRPr="00BB604F" w:rsidRDefault="00BB604F" w:rsidP="00BB604F">
            <w:pPr>
              <w:numPr>
                <w:ilvl w:val="0"/>
                <w:numId w:val="15"/>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Prepare 5</w:t>
            </w:r>
            <w:r w:rsidRPr="00BB604F">
              <w:rPr>
                <w:rFonts w:ascii="Avenir Roman" w:hAnsi="Avenir Roman" w:cstheme="majorHAnsi"/>
                <w:color w:val="000000" w:themeColor="text1"/>
                <w:spacing w:val="5"/>
                <w:sz w:val="22"/>
                <w:szCs w:val="22"/>
              </w:rPr>
              <w:t>minute Testimony</w:t>
            </w:r>
          </w:p>
          <w:p w:rsidR="00BB604F" w:rsidRDefault="00BB604F" w:rsidP="00BB604F">
            <w:pPr>
              <w:rPr>
                <w:rStyle w:val="Strong"/>
                <w:rFonts w:ascii="Avenir Roman" w:hAnsi="Avenir Roman" w:cstheme="majorHAnsi"/>
                <w:b w:val="0"/>
                <w:color w:val="000000" w:themeColor="text1"/>
                <w:spacing w:val="5"/>
                <w:sz w:val="22"/>
                <w:szCs w:val="22"/>
                <w:shd w:val="clear" w:color="auto" w:fill="FFFFFF"/>
              </w:rPr>
            </w:pPr>
          </w:p>
          <w:p w:rsidR="00BB604F" w:rsidRPr="00BB604F" w:rsidRDefault="00BB604F" w:rsidP="00BB604F">
            <w:pPr>
              <w:rPr>
                <w:rStyle w:val="Strong"/>
                <w:rFonts w:ascii="Avenir Roman" w:hAnsi="Avenir Roman" w:cstheme="majorHAnsi"/>
                <w:b w:val="0"/>
                <w:color w:val="000000" w:themeColor="text1"/>
                <w:spacing w:val="5"/>
                <w:sz w:val="22"/>
                <w:szCs w:val="22"/>
                <w:shd w:val="clear" w:color="auto" w:fill="FFFFFF"/>
              </w:rPr>
            </w:pPr>
          </w:p>
          <w:p w:rsidR="00BB604F" w:rsidRPr="00BB604F" w:rsidRDefault="00BB604F" w:rsidP="00BB604F">
            <w:pPr>
              <w:rPr>
                <w:rFonts w:ascii="Avenir Roman" w:hAnsi="Avenir Roman" w:cstheme="majorHAnsi"/>
                <w:color w:val="000000" w:themeColor="text1"/>
                <w:sz w:val="22"/>
                <w:szCs w:val="22"/>
              </w:rPr>
            </w:pPr>
            <w:r w:rsidRPr="00BB604F">
              <w:rPr>
                <w:rStyle w:val="Strong"/>
                <w:rFonts w:ascii="Avenir Roman" w:hAnsi="Avenir Roman" w:cstheme="majorHAnsi"/>
                <w:b w:val="0"/>
                <w:color w:val="000000" w:themeColor="text1"/>
                <w:spacing w:val="5"/>
                <w:sz w:val="22"/>
                <w:szCs w:val="22"/>
                <w:shd w:val="clear" w:color="auto" w:fill="FFFFFF"/>
              </w:rPr>
              <w:lastRenderedPageBreak/>
              <w:t>3.</w:t>
            </w:r>
            <w:r w:rsidRPr="00BB604F">
              <w:rPr>
                <w:rFonts w:ascii="Avenir Roman" w:hAnsi="Avenir Roman" w:cstheme="majorHAnsi"/>
                <w:color w:val="000000" w:themeColor="text1"/>
                <w:spacing w:val="5"/>
                <w:sz w:val="22"/>
                <w:szCs w:val="22"/>
                <w:shd w:val="clear" w:color="auto" w:fill="FFFFFF"/>
              </w:rPr>
              <w:t> Growing in Christ as a new believer</w:t>
            </w:r>
          </w:p>
          <w:p w:rsidR="00BB604F" w:rsidRPr="00BB604F" w:rsidRDefault="00BB604F" w:rsidP="00BB604F">
            <w:pPr>
              <w:numPr>
                <w:ilvl w:val="0"/>
                <w:numId w:val="16"/>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II Corinthians 5:16-17 (New Creation)</w:t>
            </w:r>
          </w:p>
          <w:p w:rsidR="00BB604F" w:rsidRPr="00BB604F" w:rsidRDefault="00BB604F" w:rsidP="00BB604F">
            <w:pPr>
              <w:numPr>
                <w:ilvl w:val="0"/>
                <w:numId w:val="16"/>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Colossians 3:9-10 (New Creation)</w:t>
            </w:r>
          </w:p>
          <w:p w:rsidR="00BB604F" w:rsidRPr="00BB604F" w:rsidRDefault="00BB604F" w:rsidP="00BB604F">
            <w:pPr>
              <w:numPr>
                <w:ilvl w:val="0"/>
                <w:numId w:val="16"/>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Matthew 28:16-20 (New life purpose)</w:t>
            </w:r>
          </w:p>
          <w:p w:rsidR="00BB604F" w:rsidRPr="00BB604F" w:rsidRDefault="00BB604F" w:rsidP="00BB604F">
            <w:pPr>
              <w:numPr>
                <w:ilvl w:val="0"/>
                <w:numId w:val="16"/>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James 5:19-20 (New life purpose)</w:t>
            </w:r>
          </w:p>
          <w:p w:rsidR="00BB604F" w:rsidRPr="00BB604F" w:rsidRDefault="00BB604F" w:rsidP="00BB604F">
            <w:pPr>
              <w:numPr>
                <w:ilvl w:val="0"/>
                <w:numId w:val="16"/>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Oikos Map (Greek for Household)</w:t>
            </w:r>
          </w:p>
          <w:p w:rsidR="00BB604F" w:rsidRPr="00BB604F" w:rsidRDefault="00BB604F" w:rsidP="00BB604F">
            <w:pPr>
              <w:numPr>
                <w:ilvl w:val="0"/>
                <w:numId w:val="16"/>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Mark 3:31-35 (New family)</w:t>
            </w:r>
          </w:p>
          <w:p w:rsidR="00BB604F" w:rsidRPr="00BB604F" w:rsidRDefault="00BB604F" w:rsidP="00BB604F">
            <w:pPr>
              <w:numPr>
                <w:ilvl w:val="0"/>
                <w:numId w:val="16"/>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Hebrews 10:24-25 (New family)</w:t>
            </w:r>
          </w:p>
          <w:p w:rsidR="00BB604F" w:rsidRPr="00BB604F" w:rsidRDefault="00BB604F" w:rsidP="00BB604F">
            <w:pPr>
              <w:rPr>
                <w:rFonts w:ascii="Avenir Roman" w:hAnsi="Avenir Roman" w:cstheme="majorHAnsi"/>
                <w:color w:val="000000" w:themeColor="text1"/>
                <w:sz w:val="22"/>
                <w:szCs w:val="22"/>
              </w:rPr>
            </w:pPr>
            <w:r w:rsidRPr="00BB604F">
              <w:rPr>
                <w:rFonts w:ascii="Avenir Roman" w:hAnsi="Avenir Roman" w:cstheme="majorHAnsi"/>
                <w:color w:val="000000" w:themeColor="text1"/>
                <w:spacing w:val="5"/>
                <w:sz w:val="22"/>
                <w:szCs w:val="22"/>
              </w:rPr>
              <w:br/>
            </w:r>
            <w:r w:rsidRPr="00BB604F">
              <w:rPr>
                <w:rStyle w:val="Strong"/>
                <w:rFonts w:ascii="Avenir Roman" w:hAnsi="Avenir Roman" w:cstheme="majorHAnsi"/>
                <w:b w:val="0"/>
                <w:color w:val="000000" w:themeColor="text1"/>
                <w:spacing w:val="5"/>
                <w:sz w:val="22"/>
                <w:szCs w:val="22"/>
                <w:shd w:val="clear" w:color="auto" w:fill="FFFFFF"/>
              </w:rPr>
              <w:t>4. </w:t>
            </w:r>
            <w:r w:rsidRPr="00BB604F">
              <w:rPr>
                <w:rFonts w:ascii="Avenir Roman" w:hAnsi="Avenir Roman" w:cstheme="majorHAnsi"/>
                <w:color w:val="000000" w:themeColor="text1"/>
                <w:spacing w:val="5"/>
                <w:sz w:val="22"/>
                <w:szCs w:val="22"/>
                <w:shd w:val="clear" w:color="auto" w:fill="FFFFFF"/>
              </w:rPr>
              <w:t>Baptism</w:t>
            </w:r>
          </w:p>
          <w:p w:rsidR="00BB604F" w:rsidRPr="00BB604F" w:rsidRDefault="00BB604F" w:rsidP="00BB604F">
            <w:pPr>
              <w:numPr>
                <w:ilvl w:val="0"/>
                <w:numId w:val="17"/>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Romans 6:1-11</w:t>
            </w:r>
          </w:p>
          <w:p w:rsidR="00BB604F" w:rsidRPr="00BB604F" w:rsidRDefault="00BB604F" w:rsidP="00BB604F">
            <w:pPr>
              <w:numPr>
                <w:ilvl w:val="0"/>
                <w:numId w:val="17"/>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Matthew 28:16-20</w:t>
            </w:r>
          </w:p>
          <w:p w:rsidR="00BB604F" w:rsidRPr="00BB604F" w:rsidRDefault="00BB604F" w:rsidP="00BB604F">
            <w:pPr>
              <w:numPr>
                <w:ilvl w:val="0"/>
                <w:numId w:val="17"/>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Mark 1:9-11</w:t>
            </w:r>
          </w:p>
          <w:p w:rsidR="00BB604F" w:rsidRPr="00BB604F" w:rsidRDefault="00BB604F" w:rsidP="00BB604F">
            <w:pPr>
              <w:numPr>
                <w:ilvl w:val="0"/>
                <w:numId w:val="17"/>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Colossians 2:12</w:t>
            </w:r>
          </w:p>
          <w:p w:rsidR="00BB604F" w:rsidRPr="00BB604F" w:rsidRDefault="00BB604F" w:rsidP="00BB604F">
            <w:pPr>
              <w:numPr>
                <w:ilvl w:val="0"/>
                <w:numId w:val="17"/>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Galatians 3:27-28 </w:t>
            </w:r>
          </w:p>
          <w:p w:rsidR="00BB604F" w:rsidRPr="00BB604F" w:rsidRDefault="00BB604F" w:rsidP="00BB604F">
            <w:pPr>
              <w:numPr>
                <w:ilvl w:val="0"/>
                <w:numId w:val="17"/>
              </w:numPr>
              <w:shd w:val="clear" w:color="auto" w:fill="FFFFFF"/>
              <w:spacing w:before="100" w:beforeAutospacing="1" w:after="100" w:afterAutospacing="1"/>
              <w:rPr>
                <w:rFonts w:ascii="Avenir Roman" w:hAnsi="Avenir Roman" w:cstheme="majorHAnsi"/>
                <w:color w:val="000000" w:themeColor="text1"/>
                <w:spacing w:val="5"/>
                <w:sz w:val="22"/>
                <w:szCs w:val="22"/>
              </w:rPr>
            </w:pPr>
            <w:r w:rsidRPr="00BB604F">
              <w:rPr>
                <w:rFonts w:ascii="Avenir Roman" w:hAnsi="Avenir Roman" w:cstheme="majorHAnsi"/>
                <w:color w:val="000000" w:themeColor="text1"/>
                <w:spacing w:val="5"/>
                <w:sz w:val="22"/>
                <w:szCs w:val="22"/>
              </w:rPr>
              <w:t>Write a short salvation testimony on a 3x5 card that can be read during baptism. Testimony should be no longer than the amount of space available on the front and back of the 3x5 index card.</w:t>
            </w:r>
          </w:p>
          <w:p w:rsidR="00BB604F" w:rsidRPr="00BB604F" w:rsidRDefault="00BB604F" w:rsidP="00BB604F">
            <w:pPr>
              <w:rPr>
                <w:rFonts w:ascii="Avenir Roman" w:hAnsi="Avenir Roman"/>
                <w:color w:val="000000" w:themeColor="text1"/>
                <w:sz w:val="22"/>
                <w:szCs w:val="22"/>
              </w:rPr>
            </w:pPr>
            <w:r w:rsidRPr="00BB604F">
              <w:rPr>
                <w:rStyle w:val="Strong"/>
                <w:rFonts w:ascii="Avenir Roman" w:hAnsi="Avenir Roman"/>
                <w:color w:val="000000" w:themeColor="text1"/>
                <w:spacing w:val="5"/>
                <w:sz w:val="22"/>
                <w:szCs w:val="22"/>
                <w:shd w:val="clear" w:color="auto" w:fill="FFFFFF"/>
              </w:rPr>
              <w:t>5.</w:t>
            </w:r>
            <w:r w:rsidRPr="00BB604F">
              <w:rPr>
                <w:rFonts w:ascii="Avenir Roman" w:hAnsi="Avenir Roman"/>
                <w:color w:val="000000" w:themeColor="text1"/>
                <w:spacing w:val="5"/>
                <w:sz w:val="22"/>
                <w:szCs w:val="22"/>
                <w:shd w:val="clear" w:color="auto" w:fill="FFFFFF"/>
              </w:rPr>
              <w:t> God’s Word our spiritual food</w:t>
            </w:r>
          </w:p>
          <w:p w:rsidR="00BB604F" w:rsidRPr="00BB604F" w:rsidRDefault="00BB604F" w:rsidP="00BB604F">
            <w:pPr>
              <w:numPr>
                <w:ilvl w:val="0"/>
                <w:numId w:val="18"/>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Hebrews 4:12</w:t>
            </w:r>
          </w:p>
          <w:p w:rsidR="00BB604F" w:rsidRPr="00BB604F" w:rsidRDefault="00BB604F" w:rsidP="00BB604F">
            <w:pPr>
              <w:numPr>
                <w:ilvl w:val="0"/>
                <w:numId w:val="18"/>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John 1:1-5, 10, 14</w:t>
            </w:r>
          </w:p>
          <w:p w:rsidR="00BB604F" w:rsidRPr="00BB604F" w:rsidRDefault="00BB604F" w:rsidP="00BB604F">
            <w:pPr>
              <w:numPr>
                <w:ilvl w:val="0"/>
                <w:numId w:val="18"/>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Matthew 24:35</w:t>
            </w:r>
          </w:p>
          <w:p w:rsidR="00BB604F" w:rsidRPr="00BB604F" w:rsidRDefault="00BB604F" w:rsidP="00BB604F">
            <w:pPr>
              <w:numPr>
                <w:ilvl w:val="0"/>
                <w:numId w:val="18"/>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Romans 10:17</w:t>
            </w:r>
          </w:p>
          <w:p w:rsidR="00BB604F" w:rsidRPr="00BB604F" w:rsidRDefault="00BB604F" w:rsidP="00BB604F">
            <w:pPr>
              <w:numPr>
                <w:ilvl w:val="0"/>
                <w:numId w:val="18"/>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Proverbs 30:5</w:t>
            </w:r>
          </w:p>
          <w:p w:rsidR="00BB604F" w:rsidRPr="00BB604F" w:rsidRDefault="00BB604F" w:rsidP="00BB604F">
            <w:pPr>
              <w:numPr>
                <w:ilvl w:val="0"/>
                <w:numId w:val="18"/>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Psalm 119:89, 9-11</w:t>
            </w:r>
          </w:p>
          <w:p w:rsidR="00BB604F" w:rsidRPr="00BB604F" w:rsidRDefault="00BB604F" w:rsidP="00BB604F">
            <w:pPr>
              <w:numPr>
                <w:ilvl w:val="0"/>
                <w:numId w:val="18"/>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Isaiah 55:11</w:t>
            </w:r>
          </w:p>
          <w:p w:rsidR="00BB604F" w:rsidRPr="00BB604F" w:rsidRDefault="00BB604F" w:rsidP="00BB604F">
            <w:pPr>
              <w:numPr>
                <w:ilvl w:val="0"/>
                <w:numId w:val="18"/>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II Timothy 3:16-17</w:t>
            </w:r>
          </w:p>
          <w:p w:rsidR="00BB604F" w:rsidRPr="00BB604F" w:rsidRDefault="00BB604F" w:rsidP="00BB604F">
            <w:pPr>
              <w:numPr>
                <w:ilvl w:val="0"/>
                <w:numId w:val="18"/>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II Peter 1:20-21</w:t>
            </w:r>
          </w:p>
          <w:p w:rsidR="00BB604F" w:rsidRPr="00BB604F" w:rsidRDefault="00BB604F" w:rsidP="00BB604F">
            <w:p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br/>
            </w:r>
            <w:r w:rsidRPr="00BB604F">
              <w:rPr>
                <w:rStyle w:val="Strong"/>
                <w:rFonts w:ascii="Arial" w:hAnsi="Arial" w:cs="Arial"/>
                <w:color w:val="000000" w:themeColor="text1"/>
                <w:spacing w:val="5"/>
                <w:sz w:val="22"/>
                <w:szCs w:val="22"/>
                <w:shd w:val="clear" w:color="auto" w:fill="FFFFFF"/>
              </w:rPr>
              <w:t>​</w:t>
            </w:r>
            <w:r w:rsidRPr="00BB604F">
              <w:rPr>
                <w:rStyle w:val="Strong"/>
                <w:rFonts w:ascii="Avenir Roman" w:hAnsi="Avenir Roman"/>
                <w:color w:val="000000" w:themeColor="text1"/>
                <w:spacing w:val="5"/>
                <w:sz w:val="22"/>
                <w:szCs w:val="22"/>
                <w:shd w:val="clear" w:color="auto" w:fill="FFFFFF"/>
              </w:rPr>
              <w:t>6.</w:t>
            </w:r>
            <w:r w:rsidRPr="00BB604F">
              <w:rPr>
                <w:rFonts w:ascii="Avenir Roman" w:hAnsi="Avenir Roman"/>
                <w:color w:val="000000" w:themeColor="text1"/>
                <w:spacing w:val="5"/>
                <w:sz w:val="22"/>
                <w:szCs w:val="22"/>
                <w:shd w:val="clear" w:color="auto" w:fill="FFFFFF"/>
              </w:rPr>
              <w:t> Having a daily quiet-time</w:t>
            </w:r>
          </w:p>
          <w:p w:rsidR="00BB604F" w:rsidRPr="00BB604F" w:rsidRDefault="00BB604F" w:rsidP="00BB604F">
            <w:pPr>
              <w:numPr>
                <w:ilvl w:val="0"/>
                <w:numId w:val="19"/>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Mark 1:21-39 (context verses plus focus v.35-39)</w:t>
            </w:r>
          </w:p>
          <w:p w:rsidR="00BB604F" w:rsidRPr="00BB604F" w:rsidRDefault="00BB604F" w:rsidP="00BB604F">
            <w:pPr>
              <w:numPr>
                <w:ilvl w:val="0"/>
                <w:numId w:val="19"/>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Isaiah 55:1-2</w:t>
            </w:r>
          </w:p>
          <w:p w:rsidR="00BB604F" w:rsidRPr="00BB604F" w:rsidRDefault="00BB604F" w:rsidP="00BB604F">
            <w:pPr>
              <w:numPr>
                <w:ilvl w:val="0"/>
                <w:numId w:val="19"/>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Psalm 1:1-3</w:t>
            </w:r>
          </w:p>
          <w:p w:rsidR="00BB604F" w:rsidRPr="00BB604F" w:rsidRDefault="00BB604F" w:rsidP="00BB604F">
            <w:pPr>
              <w:numPr>
                <w:ilvl w:val="0"/>
                <w:numId w:val="19"/>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Matthew 6:33</w:t>
            </w:r>
          </w:p>
          <w:p w:rsidR="00BB604F" w:rsidRPr="00BB604F" w:rsidRDefault="00BB604F" w:rsidP="00BB604F">
            <w:pPr>
              <w:numPr>
                <w:ilvl w:val="0"/>
                <w:numId w:val="19"/>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Matthew 22:37-39</w:t>
            </w:r>
          </w:p>
          <w:p w:rsidR="00BB604F" w:rsidRPr="00BB604F" w:rsidRDefault="00BB604F" w:rsidP="00BB604F">
            <w:pPr>
              <w:rPr>
                <w:rFonts w:ascii="Avenir Roman" w:hAnsi="Avenir Roman"/>
                <w:color w:val="000000" w:themeColor="text1"/>
                <w:sz w:val="22"/>
                <w:szCs w:val="22"/>
              </w:rPr>
            </w:pPr>
            <w:r w:rsidRPr="00BB604F">
              <w:rPr>
                <w:rFonts w:ascii="Avenir Roman" w:hAnsi="Avenir Roman"/>
                <w:color w:val="000000" w:themeColor="text1"/>
                <w:spacing w:val="5"/>
                <w:sz w:val="22"/>
                <w:szCs w:val="22"/>
              </w:rPr>
              <w:lastRenderedPageBreak/>
              <w:br/>
            </w:r>
            <w:r w:rsidRPr="00BB604F">
              <w:rPr>
                <w:rStyle w:val="Strong"/>
                <w:rFonts w:ascii="Avenir Roman" w:hAnsi="Avenir Roman"/>
                <w:color w:val="000000" w:themeColor="text1"/>
                <w:spacing w:val="5"/>
                <w:sz w:val="22"/>
                <w:szCs w:val="22"/>
                <w:shd w:val="clear" w:color="auto" w:fill="FFFFFF"/>
              </w:rPr>
              <w:t>7.</w:t>
            </w:r>
            <w:r w:rsidRPr="00BB604F">
              <w:rPr>
                <w:rFonts w:ascii="Avenir Roman" w:hAnsi="Avenir Roman"/>
                <w:color w:val="000000" w:themeColor="text1"/>
                <w:spacing w:val="5"/>
                <w:sz w:val="22"/>
                <w:szCs w:val="22"/>
                <w:shd w:val="clear" w:color="auto" w:fill="FFFFFF"/>
              </w:rPr>
              <w:t> How to Pray</w:t>
            </w:r>
          </w:p>
          <w:p w:rsidR="00BB604F" w:rsidRPr="00BB604F" w:rsidRDefault="00BB604F" w:rsidP="00BB604F">
            <w:pPr>
              <w:numPr>
                <w:ilvl w:val="0"/>
                <w:numId w:val="20"/>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Matthew 6:5-15</w:t>
            </w:r>
          </w:p>
          <w:p w:rsidR="00BB604F" w:rsidRPr="00BB604F" w:rsidRDefault="00BB604F" w:rsidP="00BB604F">
            <w:pPr>
              <w:numPr>
                <w:ilvl w:val="0"/>
                <w:numId w:val="20"/>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Matthew 7:7-11</w:t>
            </w:r>
          </w:p>
          <w:p w:rsidR="00BB604F" w:rsidRPr="00BB604F" w:rsidRDefault="00BB604F" w:rsidP="00BB604F">
            <w:pPr>
              <w:numPr>
                <w:ilvl w:val="0"/>
                <w:numId w:val="20"/>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Matthew 5:21-24</w:t>
            </w:r>
          </w:p>
          <w:p w:rsidR="00BB604F" w:rsidRPr="00BB604F" w:rsidRDefault="00BB604F" w:rsidP="00BB604F">
            <w:pPr>
              <w:numPr>
                <w:ilvl w:val="0"/>
                <w:numId w:val="20"/>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Matthew 18:15-20</w:t>
            </w:r>
          </w:p>
          <w:p w:rsidR="00BB604F" w:rsidRPr="00BB604F" w:rsidRDefault="00BB604F" w:rsidP="00BB604F">
            <w:pPr>
              <w:numPr>
                <w:ilvl w:val="0"/>
                <w:numId w:val="20"/>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Philippians 4:6-7</w:t>
            </w:r>
          </w:p>
          <w:p w:rsidR="00BB604F" w:rsidRPr="00BB604F" w:rsidRDefault="00BB604F" w:rsidP="00BB604F">
            <w:pPr>
              <w:numPr>
                <w:ilvl w:val="0"/>
                <w:numId w:val="20"/>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Mark 11:23-27</w:t>
            </w:r>
          </w:p>
          <w:p w:rsidR="00BB604F" w:rsidRPr="00BB604F" w:rsidRDefault="00BB604F" w:rsidP="00BB604F">
            <w:pPr>
              <w:numPr>
                <w:ilvl w:val="0"/>
                <w:numId w:val="20"/>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James 4:1-3</w:t>
            </w:r>
          </w:p>
          <w:p w:rsidR="00BB604F" w:rsidRPr="00BB604F" w:rsidRDefault="00BB604F" w:rsidP="00BB604F">
            <w:pPr>
              <w:numPr>
                <w:ilvl w:val="0"/>
                <w:numId w:val="20"/>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John 14:12-18</w:t>
            </w:r>
          </w:p>
          <w:p w:rsidR="00BB604F" w:rsidRPr="00BB604F" w:rsidRDefault="00BB604F" w:rsidP="00BB604F">
            <w:pPr>
              <w:numPr>
                <w:ilvl w:val="0"/>
                <w:numId w:val="20"/>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I John 5:14-15</w:t>
            </w:r>
          </w:p>
          <w:p w:rsidR="00BB604F" w:rsidRPr="00BB604F" w:rsidRDefault="00BB604F" w:rsidP="00BB604F">
            <w:pPr>
              <w:numPr>
                <w:ilvl w:val="0"/>
                <w:numId w:val="20"/>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James 5:13-18</w:t>
            </w:r>
          </w:p>
          <w:p w:rsidR="00BB604F" w:rsidRPr="00BB604F" w:rsidRDefault="00BB604F" w:rsidP="00BB604F">
            <w:pPr>
              <w:rPr>
                <w:rFonts w:ascii="Avenir Roman" w:hAnsi="Avenir Roman"/>
                <w:color w:val="000000" w:themeColor="text1"/>
                <w:sz w:val="22"/>
                <w:szCs w:val="22"/>
              </w:rPr>
            </w:pPr>
            <w:r w:rsidRPr="00BB604F">
              <w:rPr>
                <w:rFonts w:ascii="Avenir Roman" w:hAnsi="Avenir Roman"/>
                <w:color w:val="000000" w:themeColor="text1"/>
                <w:spacing w:val="5"/>
                <w:sz w:val="22"/>
                <w:szCs w:val="22"/>
              </w:rPr>
              <w:br/>
            </w:r>
            <w:r w:rsidRPr="00BB604F">
              <w:rPr>
                <w:rStyle w:val="Strong"/>
                <w:rFonts w:ascii="Avenir Roman" w:hAnsi="Avenir Roman"/>
                <w:color w:val="000000" w:themeColor="text1"/>
                <w:spacing w:val="5"/>
                <w:sz w:val="22"/>
                <w:szCs w:val="22"/>
                <w:shd w:val="clear" w:color="auto" w:fill="FFFFFF"/>
              </w:rPr>
              <w:t>8.</w:t>
            </w:r>
            <w:r w:rsidRPr="00BB604F">
              <w:rPr>
                <w:rFonts w:ascii="Avenir Roman" w:hAnsi="Avenir Roman"/>
                <w:color w:val="000000" w:themeColor="text1"/>
                <w:spacing w:val="5"/>
                <w:sz w:val="22"/>
                <w:szCs w:val="22"/>
                <w:shd w:val="clear" w:color="auto" w:fill="FFFFFF"/>
              </w:rPr>
              <w:t> Satan our Enemy</w:t>
            </w:r>
          </w:p>
          <w:p w:rsidR="00BB604F" w:rsidRPr="00BB604F" w:rsidRDefault="00BB604F" w:rsidP="00BB604F">
            <w:pPr>
              <w:numPr>
                <w:ilvl w:val="0"/>
                <w:numId w:val="21"/>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Ezekiel 28:2, 12-17</w:t>
            </w:r>
          </w:p>
          <w:p w:rsidR="00BB604F" w:rsidRPr="00BB604F" w:rsidRDefault="00BB604F" w:rsidP="00BB604F">
            <w:pPr>
              <w:numPr>
                <w:ilvl w:val="0"/>
                <w:numId w:val="21"/>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Isaiah 14:12-15</w:t>
            </w:r>
          </w:p>
          <w:p w:rsidR="00BB604F" w:rsidRPr="00BB604F" w:rsidRDefault="00BB604F" w:rsidP="00BB604F">
            <w:pPr>
              <w:numPr>
                <w:ilvl w:val="0"/>
                <w:numId w:val="21"/>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John 10:10</w:t>
            </w:r>
          </w:p>
          <w:p w:rsidR="00BB604F" w:rsidRPr="00BB604F" w:rsidRDefault="00BB604F" w:rsidP="00BB604F">
            <w:pPr>
              <w:numPr>
                <w:ilvl w:val="0"/>
                <w:numId w:val="21"/>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I Peter 5:8-9</w:t>
            </w:r>
          </w:p>
          <w:p w:rsidR="00BB604F" w:rsidRPr="00BB604F" w:rsidRDefault="00BB604F" w:rsidP="00BB604F">
            <w:pPr>
              <w:numPr>
                <w:ilvl w:val="0"/>
                <w:numId w:val="21"/>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II Corinthians 11:14</w:t>
            </w:r>
          </w:p>
          <w:p w:rsidR="00BB604F" w:rsidRPr="00BB604F" w:rsidRDefault="00BB604F" w:rsidP="00BB604F">
            <w:pPr>
              <w:numPr>
                <w:ilvl w:val="0"/>
                <w:numId w:val="21"/>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 James 4:7</w:t>
            </w:r>
          </w:p>
          <w:p w:rsidR="00BB604F" w:rsidRPr="00BB604F" w:rsidRDefault="00BB604F" w:rsidP="00BB604F">
            <w:pPr>
              <w:numPr>
                <w:ilvl w:val="0"/>
                <w:numId w:val="21"/>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I John 4:4</w:t>
            </w:r>
          </w:p>
          <w:p w:rsidR="00BB604F" w:rsidRPr="00BB604F" w:rsidRDefault="00BB604F" w:rsidP="00BB604F">
            <w:pPr>
              <w:rPr>
                <w:rFonts w:ascii="Avenir Roman" w:hAnsi="Avenir Roman"/>
                <w:color w:val="000000" w:themeColor="text1"/>
                <w:sz w:val="22"/>
                <w:szCs w:val="22"/>
              </w:rPr>
            </w:pPr>
            <w:r w:rsidRPr="00BB604F">
              <w:rPr>
                <w:rFonts w:ascii="Avenir Roman" w:hAnsi="Avenir Roman"/>
                <w:color w:val="000000" w:themeColor="text1"/>
                <w:spacing w:val="5"/>
                <w:sz w:val="22"/>
                <w:szCs w:val="22"/>
              </w:rPr>
              <w:br/>
            </w:r>
            <w:r w:rsidRPr="00BB604F">
              <w:rPr>
                <w:rStyle w:val="Strong"/>
                <w:rFonts w:ascii="Avenir Roman" w:hAnsi="Avenir Roman"/>
                <w:color w:val="000000" w:themeColor="text1"/>
                <w:spacing w:val="5"/>
                <w:sz w:val="22"/>
                <w:szCs w:val="22"/>
                <w:shd w:val="clear" w:color="auto" w:fill="FFFFFF"/>
              </w:rPr>
              <w:t>9.</w:t>
            </w:r>
            <w:r w:rsidRPr="00BB604F">
              <w:rPr>
                <w:rFonts w:ascii="Avenir Roman" w:hAnsi="Avenir Roman"/>
                <w:color w:val="000000" w:themeColor="text1"/>
                <w:spacing w:val="5"/>
                <w:sz w:val="22"/>
                <w:szCs w:val="22"/>
                <w:shd w:val="clear" w:color="auto" w:fill="FFFFFF"/>
              </w:rPr>
              <w:t> The Holy spirit</w:t>
            </w:r>
          </w:p>
          <w:p w:rsidR="00BB604F" w:rsidRPr="00BB604F" w:rsidRDefault="00BB604F" w:rsidP="00BB604F">
            <w:pPr>
              <w:numPr>
                <w:ilvl w:val="0"/>
                <w:numId w:val="22"/>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John 14:26</w:t>
            </w:r>
          </w:p>
          <w:p w:rsidR="00BB604F" w:rsidRPr="00BB604F" w:rsidRDefault="00BB604F" w:rsidP="00BB604F">
            <w:pPr>
              <w:numPr>
                <w:ilvl w:val="0"/>
                <w:numId w:val="22"/>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II Tim 1:14</w:t>
            </w:r>
          </w:p>
          <w:p w:rsidR="00BB604F" w:rsidRPr="00BB604F" w:rsidRDefault="00BB604F" w:rsidP="00BB604F">
            <w:pPr>
              <w:numPr>
                <w:ilvl w:val="0"/>
                <w:numId w:val="22"/>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Acts 16:6</w:t>
            </w:r>
          </w:p>
          <w:p w:rsidR="00BB604F" w:rsidRPr="00BB604F" w:rsidRDefault="00BB604F" w:rsidP="00BB604F">
            <w:pPr>
              <w:numPr>
                <w:ilvl w:val="0"/>
                <w:numId w:val="22"/>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Ephesians 1:13</w:t>
            </w:r>
          </w:p>
          <w:p w:rsidR="00BB604F" w:rsidRPr="00BB604F" w:rsidRDefault="00BB604F" w:rsidP="00BB604F">
            <w:pPr>
              <w:numPr>
                <w:ilvl w:val="0"/>
                <w:numId w:val="22"/>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Ephesians 5:18</w:t>
            </w:r>
          </w:p>
          <w:p w:rsidR="00BB604F" w:rsidRPr="00BB604F" w:rsidRDefault="00BB604F" w:rsidP="00BB604F">
            <w:pPr>
              <w:numPr>
                <w:ilvl w:val="0"/>
                <w:numId w:val="22"/>
              </w:numPr>
              <w:shd w:val="clear" w:color="auto" w:fill="FFFFFF"/>
              <w:spacing w:before="100" w:beforeAutospacing="1" w:after="100" w:afterAutospacing="1"/>
              <w:rPr>
                <w:rFonts w:ascii="Avenir Roman" w:hAnsi="Avenir Roman"/>
                <w:color w:val="000000" w:themeColor="text1"/>
                <w:spacing w:val="5"/>
                <w:sz w:val="22"/>
                <w:szCs w:val="22"/>
              </w:rPr>
            </w:pPr>
            <w:r w:rsidRPr="00BB604F">
              <w:rPr>
                <w:rFonts w:ascii="Avenir Roman" w:hAnsi="Avenir Roman"/>
                <w:color w:val="000000" w:themeColor="text1"/>
                <w:spacing w:val="5"/>
                <w:sz w:val="22"/>
                <w:szCs w:val="22"/>
              </w:rPr>
              <w:t>Romans 8:26</w:t>
            </w:r>
          </w:p>
          <w:p w:rsidR="00BB604F" w:rsidRPr="00BB604F" w:rsidRDefault="00BB604F" w:rsidP="00BB604F">
            <w:pPr>
              <w:shd w:val="clear" w:color="auto" w:fill="FFFFFF"/>
              <w:spacing w:before="100" w:beforeAutospacing="1" w:after="100" w:afterAutospacing="1"/>
              <w:rPr>
                <w:rFonts w:ascii="Avenir Roman" w:hAnsi="Avenir Roman" w:cstheme="majorHAnsi"/>
                <w:color w:val="000000" w:themeColor="text1"/>
                <w:spacing w:val="5"/>
                <w:sz w:val="22"/>
                <w:szCs w:val="22"/>
              </w:rPr>
            </w:pPr>
          </w:p>
          <w:p w:rsidR="00BB604F" w:rsidRPr="00BB604F" w:rsidRDefault="00BB604F" w:rsidP="00BB604F">
            <w:pPr>
              <w:spacing w:after="460"/>
              <w:ind w:left="-380" w:right="-380"/>
              <w:rPr>
                <w:rFonts w:ascii="Avenir Roman" w:eastAsia="Times New Roman" w:hAnsi="Avenir Roman" w:cstheme="majorHAnsi"/>
                <w:color w:val="000000" w:themeColor="text1"/>
                <w:sz w:val="22"/>
                <w:szCs w:val="22"/>
              </w:rPr>
            </w:pPr>
          </w:p>
        </w:tc>
      </w:tr>
    </w:tbl>
    <w:p w:rsidR="00BB604F" w:rsidRPr="00BB604F" w:rsidRDefault="00BB604F" w:rsidP="00BB604F">
      <w:pPr>
        <w:rPr>
          <w:rFonts w:ascii="Avenir Roman" w:eastAsia="Times New Roman" w:hAnsi="Avenir Roman" w:cstheme="majorHAnsi"/>
          <w:color w:val="000000" w:themeColor="text1"/>
          <w:sz w:val="22"/>
          <w:szCs w:val="22"/>
        </w:rPr>
      </w:pPr>
    </w:p>
    <w:p w:rsidR="00BB604F" w:rsidRDefault="00BB604F" w:rsidP="00BB604F">
      <w:pPr>
        <w:rPr>
          <w:rFonts w:ascii="Avenir Roman" w:eastAsia="Times New Roman" w:hAnsi="Avenir Roman" w:cstheme="majorHAnsi"/>
          <w:color w:val="000000" w:themeColor="text1"/>
          <w:sz w:val="22"/>
          <w:szCs w:val="22"/>
        </w:rPr>
      </w:pPr>
    </w:p>
    <w:p w:rsidR="00BB604F" w:rsidRDefault="00BB604F" w:rsidP="00BB604F">
      <w:pPr>
        <w:rPr>
          <w:rFonts w:ascii="Avenir Roman" w:eastAsia="Times New Roman" w:hAnsi="Avenir Roman" w:cstheme="majorHAnsi"/>
          <w:color w:val="000000" w:themeColor="text1"/>
          <w:sz w:val="22"/>
          <w:szCs w:val="22"/>
        </w:rPr>
      </w:pPr>
    </w:p>
    <w:p w:rsidR="00BB604F" w:rsidRDefault="00BB604F" w:rsidP="00BB604F">
      <w:pPr>
        <w:rPr>
          <w:rFonts w:ascii="Avenir Roman" w:eastAsia="Times New Roman" w:hAnsi="Avenir Roman" w:cstheme="majorHAnsi"/>
          <w:color w:val="000000" w:themeColor="text1"/>
          <w:sz w:val="22"/>
          <w:szCs w:val="22"/>
        </w:rPr>
      </w:pPr>
    </w:p>
    <w:p w:rsidR="00BB604F" w:rsidRDefault="00BB604F" w:rsidP="00BB604F">
      <w:pPr>
        <w:rPr>
          <w:rFonts w:ascii="Avenir Roman" w:eastAsia="Times New Roman" w:hAnsi="Avenir Roman" w:cstheme="majorHAnsi"/>
          <w:color w:val="000000" w:themeColor="text1"/>
          <w:sz w:val="22"/>
          <w:szCs w:val="22"/>
        </w:rPr>
      </w:pPr>
    </w:p>
    <w:p w:rsidR="00BB604F" w:rsidRDefault="00BB604F" w:rsidP="00BB604F">
      <w:pPr>
        <w:rPr>
          <w:rFonts w:ascii="Avenir Roman" w:eastAsia="Times New Roman" w:hAnsi="Avenir Roman" w:cstheme="majorHAnsi"/>
          <w:color w:val="000000" w:themeColor="text1"/>
          <w:sz w:val="22"/>
          <w:szCs w:val="22"/>
        </w:rPr>
      </w:pPr>
    </w:p>
    <w:p w:rsidR="00BB604F" w:rsidRPr="00BB604F" w:rsidRDefault="00BB604F" w:rsidP="00BB604F">
      <w:pPr>
        <w:rPr>
          <w:rFonts w:ascii="Avenir Roman" w:eastAsia="Times New Roman" w:hAnsi="Avenir Roman" w:cstheme="majorHAnsi"/>
          <w:color w:val="000000" w:themeColor="text1"/>
          <w:sz w:val="22"/>
          <w:szCs w:val="22"/>
        </w:rPr>
      </w:pPr>
    </w:p>
    <w:p w:rsidR="00BB604F" w:rsidRPr="00BB604F" w:rsidRDefault="00BB604F" w:rsidP="00BB604F">
      <w:pPr>
        <w:spacing w:after="460"/>
        <w:rPr>
          <w:rFonts w:ascii="Avenir Roman" w:eastAsia="Times New Roman" w:hAnsi="Avenir Roman" w:cstheme="majorHAnsi"/>
          <w:color w:val="000000" w:themeColor="text1"/>
          <w:sz w:val="22"/>
          <w:szCs w:val="22"/>
        </w:rPr>
      </w:pPr>
      <w:r w:rsidRPr="00BB604F">
        <w:rPr>
          <w:rFonts w:ascii="Arial" w:eastAsia="Times New Roman" w:hAnsi="Arial" w:cs="Arial"/>
          <w:bCs/>
          <w:color w:val="000000" w:themeColor="text1"/>
          <w:sz w:val="22"/>
          <w:szCs w:val="22"/>
        </w:rPr>
        <w:lastRenderedPageBreak/>
        <w:t>​​​​​​​​​​</w:t>
      </w:r>
      <w:r w:rsidRPr="00BB604F">
        <w:rPr>
          <w:rFonts w:ascii="Avenir Roman" w:eastAsia="Times New Roman" w:hAnsi="Avenir Roman" w:cstheme="majorHAnsi"/>
          <w:bCs/>
          <w:color w:val="000000" w:themeColor="text1"/>
          <w:sz w:val="32"/>
          <w:szCs w:val="32"/>
        </w:rPr>
        <w:t>How to lead verse-by- verse Bible study</w:t>
      </w:r>
    </w:p>
    <w:p w:rsidR="00BB604F" w:rsidRPr="00BB604F" w:rsidRDefault="00BB604F" w:rsidP="00BB604F">
      <w:pPr>
        <w:spacing w:after="460"/>
        <w:rPr>
          <w:rFonts w:ascii="Avenir Roman" w:eastAsia="Times New Roman" w:hAnsi="Avenir Roman" w:cstheme="majorHAnsi"/>
          <w:color w:val="000000" w:themeColor="text1"/>
          <w:sz w:val="22"/>
          <w:szCs w:val="22"/>
        </w:rPr>
      </w:pPr>
      <w:r w:rsidRPr="00BB604F">
        <w:rPr>
          <w:rFonts w:ascii="Avenir Roman" w:eastAsia="Times New Roman" w:hAnsi="Avenir Roman" w:cstheme="majorHAnsi"/>
          <w:color w:val="000000" w:themeColor="text1"/>
          <w:sz w:val="22"/>
          <w:szCs w:val="22"/>
        </w:rPr>
        <w:t xml:space="preserve">First pray that the Holy Spirit will illuminate His Word and help you to understand. Let the Bible words speak for themselves as you read. For each passage ask the following questions to help dig deeper.  Question #4 is </w:t>
      </w:r>
      <w:proofErr w:type="gramStart"/>
      <w:r w:rsidRPr="00BB604F">
        <w:rPr>
          <w:rFonts w:ascii="Avenir Roman" w:eastAsia="Times New Roman" w:hAnsi="Avenir Roman" w:cstheme="majorHAnsi"/>
          <w:color w:val="000000" w:themeColor="text1"/>
          <w:sz w:val="22"/>
          <w:szCs w:val="22"/>
        </w:rPr>
        <w:t>perhaps the</w:t>
      </w:r>
      <w:proofErr w:type="gramEnd"/>
      <w:r w:rsidRPr="00BB604F">
        <w:rPr>
          <w:rFonts w:ascii="Avenir Roman" w:eastAsia="Times New Roman" w:hAnsi="Avenir Roman" w:cstheme="majorHAnsi"/>
          <w:color w:val="000000" w:themeColor="text1"/>
          <w:sz w:val="22"/>
          <w:szCs w:val="22"/>
        </w:rPr>
        <w:t xml:space="preserve"> most important question to answer as it is the application of God’s Word to your life.  Listen and do what you hear from God in His Word.</w:t>
      </w:r>
    </w:p>
    <w:p w:rsidR="00BB604F" w:rsidRPr="00BB604F" w:rsidRDefault="00BB604F" w:rsidP="00BB604F">
      <w:pPr>
        <w:spacing w:after="460"/>
        <w:rPr>
          <w:rFonts w:ascii="Avenir Roman" w:eastAsia="Times New Roman" w:hAnsi="Avenir Roman" w:cstheme="majorHAnsi"/>
          <w:color w:val="000000" w:themeColor="text1"/>
          <w:sz w:val="22"/>
          <w:szCs w:val="22"/>
        </w:rPr>
      </w:pPr>
      <w:r w:rsidRPr="00BB604F">
        <w:rPr>
          <w:rFonts w:ascii="Avenir Roman" w:eastAsia="Times New Roman" w:hAnsi="Avenir Roman" w:cstheme="majorHAnsi"/>
          <w:bCs/>
          <w:color w:val="000000" w:themeColor="text1"/>
          <w:sz w:val="22"/>
          <w:szCs w:val="22"/>
        </w:rPr>
        <w:t>For each small section as you read, ask the following questions:</w:t>
      </w:r>
    </w:p>
    <w:p w:rsidR="00BB604F" w:rsidRPr="00BB604F" w:rsidRDefault="00BB604F" w:rsidP="00BB604F">
      <w:pPr>
        <w:numPr>
          <w:ilvl w:val="0"/>
          <w:numId w:val="11"/>
        </w:numPr>
        <w:spacing w:before="120"/>
        <w:textAlignment w:val="baseline"/>
        <w:rPr>
          <w:rFonts w:ascii="Avenir Roman" w:eastAsia="Times New Roman" w:hAnsi="Avenir Roman" w:cstheme="majorHAnsi"/>
          <w:color w:val="000000" w:themeColor="text1"/>
          <w:sz w:val="22"/>
          <w:szCs w:val="22"/>
        </w:rPr>
      </w:pPr>
      <w:r w:rsidRPr="00BB604F">
        <w:rPr>
          <w:rFonts w:ascii="Avenir Roman" w:eastAsia="Times New Roman" w:hAnsi="Avenir Roman" w:cstheme="majorHAnsi"/>
          <w:color w:val="000000" w:themeColor="text1"/>
          <w:sz w:val="22"/>
          <w:szCs w:val="22"/>
        </w:rPr>
        <w:t>Who are the characters (or) What are the concepts?</w:t>
      </w:r>
    </w:p>
    <w:p w:rsidR="00BB604F" w:rsidRPr="00BB604F" w:rsidRDefault="00BB604F" w:rsidP="00BB604F">
      <w:pPr>
        <w:numPr>
          <w:ilvl w:val="0"/>
          <w:numId w:val="11"/>
        </w:numPr>
        <w:textAlignment w:val="baseline"/>
        <w:rPr>
          <w:rFonts w:ascii="Avenir Roman" w:eastAsia="Times New Roman" w:hAnsi="Avenir Roman" w:cstheme="majorHAnsi"/>
          <w:color w:val="000000" w:themeColor="text1"/>
          <w:sz w:val="22"/>
          <w:szCs w:val="22"/>
        </w:rPr>
      </w:pPr>
      <w:r w:rsidRPr="00BB604F">
        <w:rPr>
          <w:rFonts w:ascii="Avenir Roman" w:eastAsia="Times New Roman" w:hAnsi="Avenir Roman" w:cstheme="majorHAnsi"/>
          <w:color w:val="000000" w:themeColor="text1"/>
          <w:sz w:val="22"/>
          <w:szCs w:val="22"/>
        </w:rPr>
        <w:t>What does this passage imply about the characters (or) concepts? (Ask this question about one character or concept at a time).</w:t>
      </w:r>
    </w:p>
    <w:p w:rsidR="00BB604F" w:rsidRPr="00BB604F" w:rsidRDefault="00BB604F" w:rsidP="00BB604F">
      <w:pPr>
        <w:numPr>
          <w:ilvl w:val="0"/>
          <w:numId w:val="11"/>
        </w:numPr>
        <w:textAlignment w:val="baseline"/>
        <w:rPr>
          <w:rFonts w:ascii="Avenir Roman" w:eastAsia="Times New Roman" w:hAnsi="Avenir Roman" w:cstheme="majorHAnsi"/>
          <w:color w:val="000000" w:themeColor="text1"/>
          <w:sz w:val="22"/>
          <w:szCs w:val="22"/>
        </w:rPr>
      </w:pPr>
      <w:r w:rsidRPr="00BB604F">
        <w:rPr>
          <w:rFonts w:ascii="Avenir Roman" w:eastAsia="Times New Roman" w:hAnsi="Avenir Roman" w:cstheme="majorHAnsi"/>
          <w:color w:val="000000" w:themeColor="text1"/>
          <w:sz w:val="22"/>
          <w:szCs w:val="22"/>
        </w:rPr>
        <w:t>What does this passage imply about God?</w:t>
      </w:r>
    </w:p>
    <w:p w:rsidR="00BB604F" w:rsidRPr="00BB604F" w:rsidRDefault="00BB604F" w:rsidP="00BB604F">
      <w:pPr>
        <w:numPr>
          <w:ilvl w:val="0"/>
          <w:numId w:val="11"/>
        </w:numPr>
        <w:textAlignment w:val="baseline"/>
        <w:rPr>
          <w:rFonts w:ascii="Avenir Roman" w:eastAsia="Times New Roman" w:hAnsi="Avenir Roman" w:cstheme="majorHAnsi"/>
          <w:color w:val="000000" w:themeColor="text1"/>
          <w:sz w:val="22"/>
          <w:szCs w:val="22"/>
        </w:rPr>
      </w:pPr>
      <w:r w:rsidRPr="00BB604F">
        <w:rPr>
          <w:rFonts w:ascii="Avenir Roman" w:eastAsia="Times New Roman" w:hAnsi="Avenir Roman" w:cstheme="majorHAnsi"/>
          <w:color w:val="000000" w:themeColor="text1"/>
          <w:sz w:val="22"/>
          <w:szCs w:val="22"/>
        </w:rPr>
        <w:t>What does this passage imply for our lives?</w:t>
      </w:r>
    </w:p>
    <w:p w:rsidR="00BB604F" w:rsidRPr="00BB604F" w:rsidRDefault="00BB604F" w:rsidP="00BB604F">
      <w:pPr>
        <w:numPr>
          <w:ilvl w:val="0"/>
          <w:numId w:val="11"/>
        </w:numPr>
        <w:spacing w:after="460"/>
        <w:textAlignment w:val="baseline"/>
        <w:rPr>
          <w:rFonts w:ascii="Avenir Roman" w:eastAsia="Times New Roman" w:hAnsi="Avenir Roman" w:cstheme="majorHAnsi"/>
          <w:color w:val="000000" w:themeColor="text1"/>
          <w:sz w:val="22"/>
          <w:szCs w:val="22"/>
        </w:rPr>
      </w:pPr>
      <w:r w:rsidRPr="00BB604F">
        <w:rPr>
          <w:rFonts w:ascii="Avenir Roman" w:eastAsia="Times New Roman" w:hAnsi="Avenir Roman" w:cstheme="majorHAnsi"/>
          <w:color w:val="000000" w:themeColor="text1"/>
          <w:sz w:val="22"/>
          <w:szCs w:val="22"/>
        </w:rPr>
        <w:t>How does this apply to discipleship?</w:t>
      </w:r>
    </w:p>
    <w:p w:rsidR="00BB604F" w:rsidRPr="00BB604F" w:rsidRDefault="00BB604F" w:rsidP="00BB604F">
      <w:pPr>
        <w:spacing w:after="460"/>
        <w:rPr>
          <w:rFonts w:ascii="Avenir Roman" w:eastAsia="Times New Roman" w:hAnsi="Avenir Roman" w:cstheme="majorHAnsi"/>
          <w:color w:val="000000" w:themeColor="text1"/>
          <w:sz w:val="22"/>
          <w:szCs w:val="22"/>
        </w:rPr>
      </w:pPr>
      <w:r w:rsidRPr="00BB604F">
        <w:rPr>
          <w:rFonts w:ascii="Avenir Roman" w:eastAsia="Times New Roman" w:hAnsi="Avenir Roman" w:cstheme="majorHAnsi"/>
          <w:color w:val="000000" w:themeColor="text1"/>
          <w:sz w:val="22"/>
          <w:szCs w:val="22"/>
        </w:rPr>
        <w:t>After studying the above basics, discipleship groups should consider studying through books of the Bible using the 4 questions.  Suggested starting points:</w:t>
      </w:r>
    </w:p>
    <w:p w:rsidR="00BB604F" w:rsidRPr="00BB604F" w:rsidRDefault="00BB604F" w:rsidP="00BB604F">
      <w:pPr>
        <w:numPr>
          <w:ilvl w:val="0"/>
          <w:numId w:val="12"/>
        </w:numPr>
        <w:spacing w:before="120"/>
        <w:textAlignment w:val="baseline"/>
        <w:rPr>
          <w:rFonts w:ascii="Avenir Roman" w:eastAsia="Times New Roman" w:hAnsi="Avenir Roman" w:cstheme="majorHAnsi"/>
          <w:color w:val="000000" w:themeColor="text1"/>
          <w:sz w:val="22"/>
          <w:szCs w:val="22"/>
        </w:rPr>
      </w:pPr>
      <w:r w:rsidRPr="00BB604F">
        <w:rPr>
          <w:rFonts w:ascii="Avenir Roman" w:eastAsia="Times New Roman" w:hAnsi="Avenir Roman" w:cstheme="majorHAnsi"/>
          <w:color w:val="000000" w:themeColor="text1"/>
          <w:sz w:val="22"/>
          <w:szCs w:val="22"/>
        </w:rPr>
        <w:t>The Gospels (Matthew, Mark, Luke, John)</w:t>
      </w:r>
    </w:p>
    <w:p w:rsidR="00BB604F" w:rsidRPr="00BB604F" w:rsidRDefault="00BB604F" w:rsidP="00BB604F">
      <w:pPr>
        <w:numPr>
          <w:ilvl w:val="0"/>
          <w:numId w:val="12"/>
        </w:numPr>
        <w:textAlignment w:val="baseline"/>
        <w:rPr>
          <w:rFonts w:ascii="Avenir Roman" w:eastAsia="Times New Roman" w:hAnsi="Avenir Roman" w:cstheme="majorHAnsi"/>
          <w:color w:val="000000" w:themeColor="text1"/>
          <w:sz w:val="22"/>
          <w:szCs w:val="22"/>
        </w:rPr>
      </w:pPr>
      <w:r w:rsidRPr="00BB604F">
        <w:rPr>
          <w:rFonts w:ascii="Avenir Roman" w:eastAsia="Times New Roman" w:hAnsi="Avenir Roman" w:cstheme="majorHAnsi"/>
          <w:color w:val="000000" w:themeColor="text1"/>
          <w:sz w:val="22"/>
          <w:szCs w:val="22"/>
        </w:rPr>
        <w:t>Acts (the birth of the church)</w:t>
      </w:r>
    </w:p>
    <w:p w:rsidR="00BB604F" w:rsidRPr="00BB604F" w:rsidRDefault="00BB604F" w:rsidP="00BB604F">
      <w:pPr>
        <w:numPr>
          <w:ilvl w:val="0"/>
          <w:numId w:val="12"/>
        </w:numPr>
        <w:textAlignment w:val="baseline"/>
        <w:rPr>
          <w:rFonts w:ascii="Avenir Roman" w:eastAsia="Times New Roman" w:hAnsi="Avenir Roman" w:cstheme="majorHAnsi"/>
          <w:color w:val="000000" w:themeColor="text1"/>
          <w:sz w:val="22"/>
          <w:szCs w:val="22"/>
        </w:rPr>
      </w:pPr>
      <w:r w:rsidRPr="00BB604F">
        <w:rPr>
          <w:rFonts w:ascii="Avenir Roman" w:eastAsia="Times New Roman" w:hAnsi="Avenir Roman" w:cstheme="majorHAnsi"/>
          <w:color w:val="000000" w:themeColor="text1"/>
          <w:sz w:val="22"/>
          <w:szCs w:val="22"/>
        </w:rPr>
        <w:t>I &amp;amp; II Corinthians (a study of Christian living)</w:t>
      </w:r>
    </w:p>
    <w:p w:rsidR="00BB604F" w:rsidRPr="00BB604F" w:rsidRDefault="00BB604F" w:rsidP="00BB604F">
      <w:pPr>
        <w:numPr>
          <w:ilvl w:val="0"/>
          <w:numId w:val="12"/>
        </w:numPr>
        <w:spacing w:after="460"/>
        <w:textAlignment w:val="baseline"/>
        <w:rPr>
          <w:rFonts w:ascii="Avenir Roman" w:eastAsia="Times New Roman" w:hAnsi="Avenir Roman" w:cstheme="majorHAnsi"/>
          <w:color w:val="000000" w:themeColor="text1"/>
          <w:sz w:val="22"/>
          <w:szCs w:val="22"/>
        </w:rPr>
      </w:pPr>
      <w:r w:rsidRPr="00BB604F">
        <w:rPr>
          <w:rFonts w:ascii="Avenir Roman" w:eastAsia="Times New Roman" w:hAnsi="Avenir Roman" w:cstheme="majorHAnsi"/>
          <w:color w:val="000000" w:themeColor="text1"/>
          <w:sz w:val="22"/>
          <w:szCs w:val="22"/>
        </w:rPr>
        <w:t>Romans (a deep theological study of Christian issues)</w:t>
      </w:r>
    </w:p>
    <w:p w:rsidR="00BB604F" w:rsidRPr="00BB604F" w:rsidRDefault="00BB604F" w:rsidP="00BB604F">
      <w:pPr>
        <w:spacing w:after="460"/>
        <w:rPr>
          <w:rFonts w:ascii="Avenir Roman" w:eastAsia="Times New Roman" w:hAnsi="Avenir Roman" w:cstheme="majorHAnsi"/>
          <w:color w:val="000000" w:themeColor="text1"/>
          <w:sz w:val="22"/>
          <w:szCs w:val="22"/>
        </w:rPr>
      </w:pPr>
      <w:r w:rsidRPr="00BB604F">
        <w:rPr>
          <w:rFonts w:ascii="Arial" w:eastAsia="Times New Roman" w:hAnsi="Arial" w:cs="Arial"/>
          <w:color w:val="000000" w:themeColor="text1"/>
          <w:sz w:val="22"/>
          <w:szCs w:val="22"/>
        </w:rPr>
        <w:t>​</w:t>
      </w:r>
    </w:p>
    <w:p w:rsidR="00BB604F" w:rsidRPr="00BB604F" w:rsidRDefault="00BB604F" w:rsidP="00BB604F">
      <w:pPr>
        <w:rPr>
          <w:rFonts w:ascii="Avenir Roman" w:eastAsia="Times New Roman" w:hAnsi="Avenir Roman" w:cstheme="majorHAnsi"/>
          <w:color w:val="000000" w:themeColor="text1"/>
          <w:sz w:val="22"/>
          <w:szCs w:val="22"/>
        </w:rPr>
      </w:pPr>
    </w:p>
    <w:p w:rsidR="00DA4D93" w:rsidRPr="00BB604F" w:rsidRDefault="00BB604F" w:rsidP="00BB604F">
      <w:pPr>
        <w:rPr>
          <w:rFonts w:ascii="Avenir Roman" w:hAnsi="Avenir Roman" w:cstheme="majorHAnsi"/>
          <w:color w:val="000000" w:themeColor="text1"/>
          <w:sz w:val="22"/>
          <w:szCs w:val="22"/>
        </w:rPr>
      </w:pPr>
    </w:p>
    <w:sectPr w:rsidR="00DA4D93" w:rsidRPr="00BB604F" w:rsidSect="00BB604F">
      <w:pgSz w:w="12240" w:h="15840"/>
      <w:pgMar w:top="1440" w:right="1440" w:bottom="112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5CA"/>
    <w:multiLevelType w:val="multilevel"/>
    <w:tmpl w:val="1076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217E1"/>
    <w:multiLevelType w:val="multilevel"/>
    <w:tmpl w:val="9AC2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61426"/>
    <w:multiLevelType w:val="multilevel"/>
    <w:tmpl w:val="58CC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72C82"/>
    <w:multiLevelType w:val="multilevel"/>
    <w:tmpl w:val="7130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E684B"/>
    <w:multiLevelType w:val="multilevel"/>
    <w:tmpl w:val="B7EC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F186D"/>
    <w:multiLevelType w:val="multilevel"/>
    <w:tmpl w:val="7F0A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204DD"/>
    <w:multiLevelType w:val="multilevel"/>
    <w:tmpl w:val="87CE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7ACA"/>
    <w:multiLevelType w:val="multilevel"/>
    <w:tmpl w:val="AED6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B2E2E"/>
    <w:multiLevelType w:val="multilevel"/>
    <w:tmpl w:val="9F04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160EB"/>
    <w:multiLevelType w:val="multilevel"/>
    <w:tmpl w:val="D3EC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453CB"/>
    <w:multiLevelType w:val="multilevel"/>
    <w:tmpl w:val="AFA4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15C7B"/>
    <w:multiLevelType w:val="multilevel"/>
    <w:tmpl w:val="22E8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F50E8"/>
    <w:multiLevelType w:val="multilevel"/>
    <w:tmpl w:val="56F2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95CA9"/>
    <w:multiLevelType w:val="multilevel"/>
    <w:tmpl w:val="142E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747C20"/>
    <w:multiLevelType w:val="multilevel"/>
    <w:tmpl w:val="6600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265AF9"/>
    <w:multiLevelType w:val="multilevel"/>
    <w:tmpl w:val="83003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0D505E"/>
    <w:multiLevelType w:val="multilevel"/>
    <w:tmpl w:val="BCA2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D0940"/>
    <w:multiLevelType w:val="multilevel"/>
    <w:tmpl w:val="FF4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B60C1E"/>
    <w:multiLevelType w:val="multilevel"/>
    <w:tmpl w:val="0C5A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023A55"/>
    <w:multiLevelType w:val="multilevel"/>
    <w:tmpl w:val="17E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D15946"/>
    <w:multiLevelType w:val="multilevel"/>
    <w:tmpl w:val="57F4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3D2E28"/>
    <w:multiLevelType w:val="multilevel"/>
    <w:tmpl w:val="D4DE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3"/>
  </w:num>
  <w:num w:numId="5">
    <w:abstractNumId w:val="10"/>
  </w:num>
  <w:num w:numId="6">
    <w:abstractNumId w:val="14"/>
  </w:num>
  <w:num w:numId="7">
    <w:abstractNumId w:val="19"/>
  </w:num>
  <w:num w:numId="8">
    <w:abstractNumId w:val="13"/>
  </w:num>
  <w:num w:numId="9">
    <w:abstractNumId w:val="4"/>
  </w:num>
  <w:num w:numId="10">
    <w:abstractNumId w:val="2"/>
  </w:num>
  <w:num w:numId="11">
    <w:abstractNumId w:val="15"/>
  </w:num>
  <w:num w:numId="12">
    <w:abstractNumId w:val="17"/>
  </w:num>
  <w:num w:numId="13">
    <w:abstractNumId w:val="18"/>
  </w:num>
  <w:num w:numId="14">
    <w:abstractNumId w:val="5"/>
  </w:num>
  <w:num w:numId="15">
    <w:abstractNumId w:val="9"/>
  </w:num>
  <w:num w:numId="16">
    <w:abstractNumId w:val="12"/>
  </w:num>
  <w:num w:numId="17">
    <w:abstractNumId w:val="21"/>
  </w:num>
  <w:num w:numId="18">
    <w:abstractNumId w:val="1"/>
  </w:num>
  <w:num w:numId="19">
    <w:abstractNumId w:val="11"/>
  </w:num>
  <w:num w:numId="20">
    <w:abstractNumId w:val="8"/>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4F"/>
    <w:rsid w:val="003C6EED"/>
    <w:rsid w:val="00824879"/>
    <w:rsid w:val="008D0101"/>
    <w:rsid w:val="00AC7994"/>
    <w:rsid w:val="00B80BFB"/>
    <w:rsid w:val="00BB604F"/>
    <w:rsid w:val="00BF06BA"/>
    <w:rsid w:val="00C34C1F"/>
    <w:rsid w:val="00CA2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96715F"/>
  <w15:chartTrackingRefBased/>
  <w15:docId w15:val="{9C574F54-0D95-E54A-B3D7-47147452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0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6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2569">
      <w:bodyDiv w:val="1"/>
      <w:marLeft w:val="0"/>
      <w:marRight w:val="0"/>
      <w:marTop w:val="0"/>
      <w:marBottom w:val="0"/>
      <w:divBdr>
        <w:top w:val="none" w:sz="0" w:space="0" w:color="auto"/>
        <w:left w:val="none" w:sz="0" w:space="0" w:color="auto"/>
        <w:bottom w:val="none" w:sz="0" w:space="0" w:color="auto"/>
        <w:right w:val="none" w:sz="0" w:space="0" w:color="auto"/>
      </w:divBdr>
    </w:div>
    <w:div w:id="399718491">
      <w:bodyDiv w:val="1"/>
      <w:marLeft w:val="0"/>
      <w:marRight w:val="0"/>
      <w:marTop w:val="0"/>
      <w:marBottom w:val="0"/>
      <w:divBdr>
        <w:top w:val="none" w:sz="0" w:space="0" w:color="auto"/>
        <w:left w:val="none" w:sz="0" w:space="0" w:color="auto"/>
        <w:bottom w:val="none" w:sz="0" w:space="0" w:color="auto"/>
        <w:right w:val="none" w:sz="0" w:space="0" w:color="auto"/>
      </w:divBdr>
    </w:div>
    <w:div w:id="545718569">
      <w:bodyDiv w:val="1"/>
      <w:marLeft w:val="0"/>
      <w:marRight w:val="0"/>
      <w:marTop w:val="0"/>
      <w:marBottom w:val="0"/>
      <w:divBdr>
        <w:top w:val="none" w:sz="0" w:space="0" w:color="auto"/>
        <w:left w:val="none" w:sz="0" w:space="0" w:color="auto"/>
        <w:bottom w:val="none" w:sz="0" w:space="0" w:color="auto"/>
        <w:right w:val="none" w:sz="0" w:space="0" w:color="auto"/>
      </w:divBdr>
    </w:div>
    <w:div w:id="997612172">
      <w:bodyDiv w:val="1"/>
      <w:marLeft w:val="0"/>
      <w:marRight w:val="0"/>
      <w:marTop w:val="0"/>
      <w:marBottom w:val="0"/>
      <w:divBdr>
        <w:top w:val="none" w:sz="0" w:space="0" w:color="auto"/>
        <w:left w:val="none" w:sz="0" w:space="0" w:color="auto"/>
        <w:bottom w:val="none" w:sz="0" w:space="0" w:color="auto"/>
        <w:right w:val="none" w:sz="0" w:space="0" w:color="auto"/>
      </w:divBdr>
      <w:divsChild>
        <w:div w:id="394663304">
          <w:marLeft w:val="0"/>
          <w:marRight w:val="0"/>
          <w:marTop w:val="0"/>
          <w:marBottom w:val="0"/>
          <w:divBdr>
            <w:top w:val="none" w:sz="0" w:space="0" w:color="auto"/>
            <w:left w:val="none" w:sz="0" w:space="0" w:color="auto"/>
            <w:bottom w:val="none" w:sz="0" w:space="0" w:color="auto"/>
            <w:right w:val="none" w:sz="0" w:space="0" w:color="auto"/>
          </w:divBdr>
        </w:div>
        <w:div w:id="35581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Osbourne</dc:creator>
  <cp:keywords/>
  <dc:description/>
  <cp:lastModifiedBy>Jacqui Osbourne</cp:lastModifiedBy>
  <cp:revision>1</cp:revision>
  <dcterms:created xsi:type="dcterms:W3CDTF">2018-10-04T18:57:00Z</dcterms:created>
  <dcterms:modified xsi:type="dcterms:W3CDTF">2018-10-04T19:05:00Z</dcterms:modified>
</cp:coreProperties>
</file>